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278CE" w14:textId="77777777" w:rsidR="00833509" w:rsidRPr="00E62DF6" w:rsidRDefault="00E62DF6" w:rsidP="00E62DF6">
      <w:pPr>
        <w:tabs>
          <w:tab w:val="center" w:pos="4320"/>
          <w:tab w:val="right" w:pos="8640"/>
        </w:tabs>
        <w:rPr>
          <w:rFonts w:ascii="Gurmukhi MN" w:hAnsi="Gurmukhi MN"/>
          <w:sz w:val="28"/>
          <w:u w:val="single"/>
        </w:rPr>
      </w:pPr>
      <w:r>
        <w:rPr>
          <w:rFonts w:ascii="Lucida Calligraphy" w:hAnsi="Lucida Calligraphy"/>
          <w:sz w:val="44"/>
          <w:u w:val="single"/>
        </w:rPr>
        <w:tab/>
      </w:r>
      <w:r w:rsidR="00833509" w:rsidRPr="00833509">
        <w:rPr>
          <w:rFonts w:ascii="Lucida Calligraphy" w:hAnsi="Lucida Calligraphy"/>
          <w:sz w:val="44"/>
          <w:u w:val="single"/>
        </w:rPr>
        <w:t>Model or Say</w:t>
      </w:r>
      <w:r>
        <w:rPr>
          <w:rFonts w:ascii="Lucida Calligraphy" w:hAnsi="Lucida Calligraphy"/>
          <w:sz w:val="44"/>
          <w:u w:val="single"/>
        </w:rPr>
        <w:tab/>
      </w:r>
      <w:r>
        <w:rPr>
          <w:rFonts w:ascii="Lucida Calligraphy" w:hAnsi="Lucida Calligraphy"/>
          <w:sz w:val="44"/>
          <w:u w:val="single"/>
        </w:rPr>
        <w:br/>
      </w:r>
    </w:p>
    <w:p w14:paraId="0751327C" w14:textId="77777777" w:rsidR="00833509" w:rsidRPr="00E62DF6" w:rsidRDefault="00833509" w:rsidP="00833509">
      <w:pPr>
        <w:pStyle w:val="ListParagraph"/>
        <w:numPr>
          <w:ilvl w:val="0"/>
          <w:numId w:val="1"/>
        </w:numPr>
        <w:rPr>
          <w:rFonts w:ascii="Optima" w:hAnsi="Optima"/>
          <w:sz w:val="28"/>
        </w:rPr>
      </w:pPr>
      <w:r w:rsidRPr="00E62DF6">
        <w:rPr>
          <w:rFonts w:ascii="Optima" w:hAnsi="Optima"/>
          <w:sz w:val="28"/>
        </w:rPr>
        <w:t>Age: 6-8</w:t>
      </w:r>
    </w:p>
    <w:p w14:paraId="510A62A3" w14:textId="77777777" w:rsidR="00833509" w:rsidRPr="00E62DF6" w:rsidRDefault="00833509" w:rsidP="00833509">
      <w:pPr>
        <w:pStyle w:val="ListParagraph"/>
        <w:numPr>
          <w:ilvl w:val="0"/>
          <w:numId w:val="1"/>
        </w:numPr>
        <w:rPr>
          <w:rFonts w:ascii="Optima" w:hAnsi="Optima"/>
          <w:sz w:val="28"/>
        </w:rPr>
      </w:pPr>
      <w:r w:rsidRPr="00E62DF6">
        <w:rPr>
          <w:rFonts w:ascii="Optima" w:hAnsi="Optima"/>
          <w:sz w:val="28"/>
        </w:rPr>
        <w:t>2-3 Players</w:t>
      </w:r>
    </w:p>
    <w:p w14:paraId="1676EBC5" w14:textId="77777777" w:rsidR="00833509" w:rsidRPr="00E62DF6" w:rsidRDefault="00833509" w:rsidP="00833509">
      <w:pPr>
        <w:pStyle w:val="ListParagraph"/>
        <w:numPr>
          <w:ilvl w:val="0"/>
          <w:numId w:val="1"/>
        </w:numPr>
        <w:rPr>
          <w:rFonts w:ascii="Optima" w:hAnsi="Optima"/>
          <w:sz w:val="28"/>
        </w:rPr>
      </w:pPr>
      <w:r w:rsidRPr="00E62DF6">
        <w:rPr>
          <w:rFonts w:ascii="Optima" w:hAnsi="Optima"/>
          <w:sz w:val="28"/>
        </w:rPr>
        <w:t>10-20 minute activity</w:t>
      </w:r>
    </w:p>
    <w:p w14:paraId="6B3FB543" w14:textId="77777777" w:rsidR="00833509" w:rsidRPr="00E62DF6" w:rsidRDefault="00833509" w:rsidP="00833509">
      <w:pPr>
        <w:pStyle w:val="ListParagraph"/>
        <w:numPr>
          <w:ilvl w:val="0"/>
          <w:numId w:val="1"/>
        </w:numPr>
        <w:rPr>
          <w:rFonts w:ascii="Optima" w:hAnsi="Optima"/>
          <w:sz w:val="28"/>
        </w:rPr>
      </w:pPr>
      <w:r w:rsidRPr="00E62DF6">
        <w:rPr>
          <w:rFonts w:ascii="Optima" w:hAnsi="Optima"/>
          <w:sz w:val="28"/>
        </w:rPr>
        <w:t>Standards: 2.4.1: Distinguish between appropriate and inappropriate responses in a range of feelings and emotions.</w:t>
      </w:r>
    </w:p>
    <w:p w14:paraId="0619BD3C" w14:textId="77777777" w:rsidR="00833509" w:rsidRPr="00E62DF6" w:rsidRDefault="00833509" w:rsidP="00833509">
      <w:pPr>
        <w:pStyle w:val="ListParagraph"/>
        <w:numPr>
          <w:ilvl w:val="0"/>
          <w:numId w:val="1"/>
        </w:numPr>
        <w:rPr>
          <w:rFonts w:ascii="Optima" w:hAnsi="Optima"/>
          <w:sz w:val="28"/>
        </w:rPr>
      </w:pPr>
      <w:r w:rsidRPr="00E62DF6">
        <w:rPr>
          <w:rFonts w:ascii="Optima" w:hAnsi="Optima"/>
          <w:sz w:val="28"/>
        </w:rPr>
        <w:t>Materials Included:</w:t>
      </w:r>
    </w:p>
    <w:p w14:paraId="247D5DDF" w14:textId="77777777" w:rsidR="00833509" w:rsidRPr="00E62DF6" w:rsidRDefault="00833509" w:rsidP="00833509">
      <w:pPr>
        <w:pStyle w:val="ListParagraph"/>
        <w:numPr>
          <w:ilvl w:val="1"/>
          <w:numId w:val="1"/>
        </w:numPr>
        <w:rPr>
          <w:rFonts w:ascii="Optima" w:hAnsi="Optima"/>
          <w:sz w:val="28"/>
        </w:rPr>
      </w:pPr>
      <w:r w:rsidRPr="00E62DF6">
        <w:rPr>
          <w:rFonts w:ascii="Optima" w:hAnsi="Optima"/>
          <w:sz w:val="28"/>
        </w:rPr>
        <w:t>8 red model or say action cards</w:t>
      </w:r>
    </w:p>
    <w:p w14:paraId="7886FAE4" w14:textId="77777777" w:rsidR="00833509" w:rsidRPr="00E62DF6" w:rsidRDefault="00833509" w:rsidP="00833509">
      <w:pPr>
        <w:pStyle w:val="ListParagraph"/>
        <w:numPr>
          <w:ilvl w:val="1"/>
          <w:numId w:val="1"/>
        </w:numPr>
        <w:rPr>
          <w:rFonts w:ascii="Optima" w:hAnsi="Optima"/>
          <w:sz w:val="28"/>
        </w:rPr>
      </w:pPr>
      <w:r w:rsidRPr="00E62DF6">
        <w:rPr>
          <w:rFonts w:ascii="Optima" w:hAnsi="Optima"/>
          <w:sz w:val="28"/>
        </w:rPr>
        <w:t>8 yellow situation cards</w:t>
      </w:r>
    </w:p>
    <w:p w14:paraId="6D53F696" w14:textId="77777777" w:rsidR="00D403D3" w:rsidRPr="00E62DF6" w:rsidRDefault="00833509" w:rsidP="00833509">
      <w:pPr>
        <w:pStyle w:val="ListParagraph"/>
        <w:numPr>
          <w:ilvl w:val="1"/>
          <w:numId w:val="1"/>
        </w:numPr>
        <w:rPr>
          <w:rFonts w:ascii="Optima" w:hAnsi="Optima"/>
          <w:sz w:val="28"/>
        </w:rPr>
      </w:pPr>
      <w:r w:rsidRPr="00E62DF6">
        <w:rPr>
          <w:rFonts w:ascii="Optima" w:hAnsi="Optima"/>
          <w:sz w:val="28"/>
        </w:rPr>
        <w:t>Description sheet</w:t>
      </w:r>
    </w:p>
    <w:p w14:paraId="4927B8C6" w14:textId="77777777" w:rsidR="00833509" w:rsidRPr="00E62DF6" w:rsidRDefault="00833509" w:rsidP="00833509">
      <w:pPr>
        <w:rPr>
          <w:rFonts w:ascii="Optima" w:hAnsi="Optima"/>
          <w:sz w:val="28"/>
        </w:rPr>
      </w:pPr>
    </w:p>
    <w:p w14:paraId="13E86D82" w14:textId="77777777" w:rsidR="00833509" w:rsidRPr="00E62DF6" w:rsidRDefault="00833509" w:rsidP="00833509">
      <w:pPr>
        <w:rPr>
          <w:rFonts w:ascii="Optima" w:hAnsi="Optima"/>
          <w:b/>
          <w:sz w:val="28"/>
        </w:rPr>
      </w:pPr>
      <w:r w:rsidRPr="00E62DF6">
        <w:rPr>
          <w:rFonts w:ascii="Optima" w:hAnsi="Optima"/>
          <w:b/>
          <w:sz w:val="28"/>
        </w:rPr>
        <w:t>How To Play:</w:t>
      </w:r>
    </w:p>
    <w:p w14:paraId="56BDC514" w14:textId="77777777" w:rsidR="00833509" w:rsidRPr="00E62DF6" w:rsidRDefault="00833509" w:rsidP="00833509">
      <w:pPr>
        <w:pStyle w:val="ListParagraph"/>
        <w:numPr>
          <w:ilvl w:val="0"/>
          <w:numId w:val="2"/>
        </w:numPr>
        <w:rPr>
          <w:rFonts w:ascii="Optima" w:hAnsi="Optima"/>
          <w:sz w:val="28"/>
        </w:rPr>
      </w:pPr>
      <w:r w:rsidRPr="00E62DF6">
        <w:rPr>
          <w:rFonts w:ascii="Optima" w:hAnsi="Optima"/>
          <w:sz w:val="28"/>
        </w:rPr>
        <w:t>In two separate piles, place the red model or say action cards in one pile and the yellow situation cards in another.</w:t>
      </w:r>
    </w:p>
    <w:p w14:paraId="493E7A97" w14:textId="77777777" w:rsidR="00833509" w:rsidRPr="00E62DF6" w:rsidRDefault="00833509" w:rsidP="00833509">
      <w:pPr>
        <w:pStyle w:val="ListParagraph"/>
        <w:numPr>
          <w:ilvl w:val="0"/>
          <w:numId w:val="2"/>
        </w:numPr>
        <w:rPr>
          <w:rFonts w:ascii="Optima" w:hAnsi="Optima"/>
          <w:sz w:val="28"/>
        </w:rPr>
      </w:pPr>
      <w:r w:rsidRPr="00E62DF6">
        <w:rPr>
          <w:rFonts w:ascii="Optima" w:hAnsi="Optima"/>
          <w:sz w:val="28"/>
        </w:rPr>
        <w:t>The youngest player goes first.</w:t>
      </w:r>
    </w:p>
    <w:p w14:paraId="7CF1C306" w14:textId="77777777" w:rsidR="00833509" w:rsidRPr="00E62DF6" w:rsidRDefault="00833509" w:rsidP="00833509">
      <w:pPr>
        <w:pStyle w:val="ListParagraph"/>
        <w:numPr>
          <w:ilvl w:val="0"/>
          <w:numId w:val="2"/>
        </w:numPr>
        <w:rPr>
          <w:rFonts w:ascii="Optima" w:hAnsi="Optima"/>
          <w:sz w:val="28"/>
        </w:rPr>
      </w:pPr>
      <w:r w:rsidRPr="00E62DF6">
        <w:rPr>
          <w:rFonts w:ascii="Optima" w:hAnsi="Optima"/>
          <w:sz w:val="28"/>
        </w:rPr>
        <w:t>The player first grabs a yellow situation card and reads it.</w:t>
      </w:r>
    </w:p>
    <w:p w14:paraId="61D3CB04" w14:textId="77777777" w:rsidR="00833509" w:rsidRPr="00E62DF6" w:rsidRDefault="00833509" w:rsidP="00833509">
      <w:pPr>
        <w:pStyle w:val="ListParagraph"/>
        <w:numPr>
          <w:ilvl w:val="0"/>
          <w:numId w:val="2"/>
        </w:numPr>
        <w:rPr>
          <w:rFonts w:ascii="Optima" w:hAnsi="Optima"/>
          <w:sz w:val="28"/>
        </w:rPr>
      </w:pPr>
      <w:r w:rsidRPr="00E62DF6">
        <w:rPr>
          <w:rFonts w:ascii="Optima" w:hAnsi="Optima"/>
          <w:sz w:val="28"/>
        </w:rPr>
        <w:t>After thinking about the situation, the player next will grab a red model or say action card.</w:t>
      </w:r>
    </w:p>
    <w:p w14:paraId="152052D0" w14:textId="77777777" w:rsidR="006218A6" w:rsidRPr="00E62DF6" w:rsidRDefault="00833509" w:rsidP="00833509">
      <w:pPr>
        <w:pStyle w:val="ListParagraph"/>
        <w:numPr>
          <w:ilvl w:val="0"/>
          <w:numId w:val="2"/>
        </w:numPr>
        <w:rPr>
          <w:rFonts w:ascii="Optima" w:hAnsi="Optima"/>
          <w:sz w:val="28"/>
        </w:rPr>
      </w:pPr>
      <w:r w:rsidRPr="00E62DF6">
        <w:rPr>
          <w:rFonts w:ascii="Optima" w:hAnsi="Optima"/>
          <w:sz w:val="28"/>
        </w:rPr>
        <w:t>If the card reads</w:t>
      </w:r>
      <w:r w:rsidR="006218A6" w:rsidRPr="00E62DF6">
        <w:rPr>
          <w:rFonts w:ascii="Optima" w:hAnsi="Optima"/>
          <w:sz w:val="28"/>
        </w:rPr>
        <w:t>,</w:t>
      </w:r>
    </w:p>
    <w:p w14:paraId="1415C0CB" w14:textId="77777777" w:rsidR="006218A6" w:rsidRPr="00E62DF6" w:rsidRDefault="006218A6" w:rsidP="006218A6">
      <w:pPr>
        <w:pStyle w:val="ListParagraph"/>
        <w:numPr>
          <w:ilvl w:val="1"/>
          <w:numId w:val="2"/>
        </w:numPr>
        <w:rPr>
          <w:rFonts w:ascii="Optima" w:hAnsi="Optima"/>
          <w:sz w:val="28"/>
        </w:rPr>
      </w:pPr>
      <w:r w:rsidRPr="00E62DF6">
        <w:rPr>
          <w:rFonts w:ascii="Optima" w:hAnsi="Optima"/>
          <w:sz w:val="28"/>
        </w:rPr>
        <w:t>“Model what you should NOT do</w:t>
      </w:r>
      <w:r w:rsidR="00E62DF6">
        <w:rPr>
          <w:rFonts w:ascii="Optima" w:hAnsi="Optima"/>
          <w:sz w:val="28"/>
        </w:rPr>
        <w:t>,</w:t>
      </w:r>
      <w:r w:rsidRPr="00E62DF6">
        <w:rPr>
          <w:rFonts w:ascii="Optima" w:hAnsi="Optima"/>
          <w:sz w:val="28"/>
        </w:rPr>
        <w:t>”</w:t>
      </w:r>
      <w:r w:rsidR="00E62DF6">
        <w:rPr>
          <w:rFonts w:ascii="Optima" w:hAnsi="Optima"/>
          <w:sz w:val="28"/>
        </w:rPr>
        <w:t xml:space="preserve"> </w:t>
      </w:r>
      <w:r w:rsidRPr="00E62DF6">
        <w:rPr>
          <w:rFonts w:ascii="Optima" w:hAnsi="Optima"/>
          <w:sz w:val="28"/>
        </w:rPr>
        <w:t>the player with a partner or alone can act out what they should NOT do in the situation. What behavior would not be appropriate?</w:t>
      </w:r>
    </w:p>
    <w:p w14:paraId="2191ED4F" w14:textId="77777777" w:rsidR="006218A6" w:rsidRPr="00E62DF6" w:rsidRDefault="006218A6" w:rsidP="006218A6">
      <w:pPr>
        <w:pStyle w:val="ListParagraph"/>
        <w:numPr>
          <w:ilvl w:val="1"/>
          <w:numId w:val="2"/>
        </w:numPr>
        <w:rPr>
          <w:rFonts w:ascii="Optima" w:hAnsi="Optima"/>
          <w:sz w:val="28"/>
        </w:rPr>
      </w:pPr>
      <w:r w:rsidRPr="00E62DF6">
        <w:rPr>
          <w:rFonts w:ascii="Optima" w:hAnsi="Optima"/>
          <w:sz w:val="28"/>
        </w:rPr>
        <w:t xml:space="preserve">“Model what you </w:t>
      </w:r>
      <w:r w:rsidRPr="00E62DF6">
        <w:rPr>
          <w:rFonts w:ascii="Optima" w:hAnsi="Optima"/>
          <w:sz w:val="28"/>
          <w:u w:val="single"/>
        </w:rPr>
        <w:t>SHOULD</w:t>
      </w:r>
      <w:r w:rsidRPr="00E62DF6">
        <w:rPr>
          <w:rFonts w:ascii="Optima" w:hAnsi="Optima"/>
          <w:sz w:val="28"/>
        </w:rPr>
        <w:t xml:space="preserve"> do” the player with a partner or alone can act out what they should do in the situation. What behavior would be appropriate?</w:t>
      </w:r>
    </w:p>
    <w:p w14:paraId="7649C710" w14:textId="77777777" w:rsidR="00D403D3" w:rsidRPr="00E62DF6" w:rsidRDefault="006218A6" w:rsidP="006218A6">
      <w:pPr>
        <w:pStyle w:val="ListParagraph"/>
        <w:numPr>
          <w:ilvl w:val="1"/>
          <w:numId w:val="2"/>
        </w:numPr>
        <w:rPr>
          <w:rFonts w:ascii="Optima" w:hAnsi="Optima"/>
          <w:sz w:val="28"/>
        </w:rPr>
      </w:pPr>
      <w:r w:rsidRPr="00E62DF6">
        <w:rPr>
          <w:rFonts w:ascii="Optima" w:hAnsi="Optima"/>
          <w:sz w:val="28"/>
        </w:rPr>
        <w:t>“Say what you should NOT do,” the player can discuss with the group what wouldn’t be an appropriate thing to say</w:t>
      </w:r>
      <w:r w:rsidR="00D403D3" w:rsidRPr="00E62DF6">
        <w:rPr>
          <w:rFonts w:ascii="Optima" w:hAnsi="Optima"/>
          <w:sz w:val="28"/>
        </w:rPr>
        <w:t xml:space="preserve"> or do in the situation.</w:t>
      </w:r>
    </w:p>
    <w:p w14:paraId="0766A914" w14:textId="77777777" w:rsidR="00D403D3" w:rsidRPr="00E62DF6" w:rsidRDefault="00D403D3" w:rsidP="006218A6">
      <w:pPr>
        <w:pStyle w:val="ListParagraph"/>
        <w:numPr>
          <w:ilvl w:val="1"/>
          <w:numId w:val="2"/>
        </w:numPr>
        <w:rPr>
          <w:rFonts w:ascii="Optima" w:hAnsi="Optima"/>
          <w:sz w:val="28"/>
        </w:rPr>
      </w:pPr>
      <w:r w:rsidRPr="00E62DF6">
        <w:rPr>
          <w:rFonts w:ascii="Optima" w:hAnsi="Optima"/>
          <w:sz w:val="28"/>
        </w:rPr>
        <w:t xml:space="preserve">“Say what you </w:t>
      </w:r>
      <w:r w:rsidRPr="00E62DF6">
        <w:rPr>
          <w:rFonts w:ascii="Optima" w:hAnsi="Optima"/>
          <w:sz w:val="28"/>
          <w:u w:val="single"/>
        </w:rPr>
        <w:t>SHOULD</w:t>
      </w:r>
      <w:r w:rsidRPr="00E62DF6">
        <w:rPr>
          <w:rFonts w:ascii="Optima" w:hAnsi="Optima"/>
          <w:sz w:val="28"/>
        </w:rPr>
        <w:t xml:space="preserve"> do,” the player can discuss with the group what would be an appropriate thing to say or do in the situation.</w:t>
      </w:r>
    </w:p>
    <w:p w14:paraId="087105EA" w14:textId="77777777" w:rsidR="00833509" w:rsidRDefault="00D403D3" w:rsidP="00D403D3">
      <w:pPr>
        <w:pStyle w:val="ListParagraph"/>
        <w:numPr>
          <w:ilvl w:val="0"/>
          <w:numId w:val="2"/>
        </w:numPr>
        <w:rPr>
          <w:rFonts w:ascii="Optima" w:hAnsi="Optima"/>
          <w:sz w:val="28"/>
        </w:rPr>
      </w:pPr>
      <w:r w:rsidRPr="00E62DF6">
        <w:rPr>
          <w:rFonts w:ascii="Optima" w:hAnsi="Optima"/>
          <w:sz w:val="28"/>
        </w:rPr>
        <w:t>Once the first player has modeled or talked about the cards they had drawn, they can put the cards aside and it is the next persons turn.</w:t>
      </w:r>
    </w:p>
    <w:p w14:paraId="72FC8479" w14:textId="77777777" w:rsidR="009C1143" w:rsidRDefault="009C1143" w:rsidP="009C1143">
      <w:pPr>
        <w:rPr>
          <w:rFonts w:ascii="Optima" w:hAnsi="Optima"/>
          <w:sz w:val="28"/>
        </w:rPr>
      </w:pPr>
    </w:p>
    <w:p w14:paraId="5C730513" w14:textId="77777777" w:rsidR="009C1143" w:rsidRDefault="009C1143"/>
    <w:tbl>
      <w:tblPr>
        <w:tblStyle w:val="TableGrid"/>
        <w:tblW w:w="0" w:type="auto"/>
        <w:tblLook w:val="00BF" w:firstRow="1" w:lastRow="0" w:firstColumn="1" w:lastColumn="0" w:noHBand="0" w:noVBand="0"/>
      </w:tblPr>
      <w:tblGrid>
        <w:gridCol w:w="4068"/>
        <w:gridCol w:w="4068"/>
      </w:tblGrid>
      <w:tr w:rsidR="009C1143" w14:paraId="3BD6AE10" w14:textId="77777777">
        <w:trPr>
          <w:trHeight w:val="2510"/>
        </w:trPr>
        <w:tc>
          <w:tcPr>
            <w:tcW w:w="4068" w:type="dxa"/>
            <w:vAlign w:val="center"/>
          </w:tcPr>
          <w:p w14:paraId="43969221" w14:textId="77777777" w:rsidR="009C1143" w:rsidRPr="00170912" w:rsidRDefault="009C1143" w:rsidP="000F548F">
            <w:pPr>
              <w:jc w:val="center"/>
              <w:rPr>
                <w:rFonts w:ascii="Bangla MN" w:hAnsi="Bangla MN"/>
                <w:b/>
                <w:sz w:val="36"/>
              </w:rPr>
            </w:pPr>
            <w:r w:rsidRPr="00170912">
              <w:rPr>
                <w:rFonts w:ascii="Bangla MN" w:hAnsi="Bangla MN"/>
                <w:b/>
                <w:sz w:val="36"/>
              </w:rPr>
              <w:t>Model what you should NOT do</w:t>
            </w:r>
          </w:p>
        </w:tc>
        <w:tc>
          <w:tcPr>
            <w:tcW w:w="4068" w:type="dxa"/>
            <w:vAlign w:val="center"/>
          </w:tcPr>
          <w:p w14:paraId="0270C8DE" w14:textId="77777777" w:rsidR="009C1143" w:rsidRPr="00170912" w:rsidRDefault="009C1143" w:rsidP="009C1143">
            <w:pPr>
              <w:jc w:val="center"/>
              <w:rPr>
                <w:rFonts w:ascii="Bangla MN" w:hAnsi="Bangla MN"/>
                <w:sz w:val="36"/>
              </w:rPr>
            </w:pPr>
            <w:r w:rsidRPr="00170912">
              <w:rPr>
                <w:rFonts w:ascii="Bangla MN" w:hAnsi="Bangla MN"/>
                <w:b/>
                <w:sz w:val="36"/>
              </w:rPr>
              <w:t xml:space="preserve">Model what you </w:t>
            </w:r>
            <w:r>
              <w:rPr>
                <w:rFonts w:ascii="Bangla MN" w:hAnsi="Bangla MN"/>
                <w:b/>
                <w:sz w:val="36"/>
              </w:rPr>
              <w:t>SHOULD</w:t>
            </w:r>
            <w:r w:rsidRPr="00170912">
              <w:rPr>
                <w:rFonts w:ascii="Bangla MN" w:hAnsi="Bangla MN"/>
                <w:b/>
                <w:sz w:val="36"/>
              </w:rPr>
              <w:t xml:space="preserve"> do</w:t>
            </w:r>
          </w:p>
        </w:tc>
      </w:tr>
      <w:tr w:rsidR="009C1143" w14:paraId="78475FF6" w14:textId="77777777">
        <w:trPr>
          <w:trHeight w:val="3410"/>
        </w:trPr>
        <w:tc>
          <w:tcPr>
            <w:tcW w:w="4068" w:type="dxa"/>
            <w:vAlign w:val="center"/>
          </w:tcPr>
          <w:p w14:paraId="35E0653F" w14:textId="77777777" w:rsidR="009C1143" w:rsidRPr="00170912" w:rsidRDefault="009C1143" w:rsidP="00C91553">
            <w:pPr>
              <w:jc w:val="center"/>
              <w:rPr>
                <w:rFonts w:ascii="Rockwell" w:hAnsi="Rockwell"/>
                <w:sz w:val="28"/>
              </w:rPr>
            </w:pPr>
            <w:r w:rsidRPr="00170912">
              <w:rPr>
                <w:rFonts w:ascii="Rockwell" w:hAnsi="Rockwell"/>
                <w:sz w:val="28"/>
              </w:rPr>
              <w:t>The bell rang during recess and you are supposed to get in line.  You run to get in the front of the line but someone is running beside you to get in the front too.</w:t>
            </w:r>
          </w:p>
        </w:tc>
        <w:tc>
          <w:tcPr>
            <w:tcW w:w="4068" w:type="dxa"/>
            <w:vAlign w:val="center"/>
          </w:tcPr>
          <w:p w14:paraId="7C98ECA9" w14:textId="77777777" w:rsidR="009C1143" w:rsidRPr="00170912" w:rsidRDefault="009C1143" w:rsidP="00C91553">
            <w:pPr>
              <w:jc w:val="center"/>
              <w:rPr>
                <w:rFonts w:ascii="Rockwell" w:hAnsi="Rockwell"/>
                <w:sz w:val="28"/>
              </w:rPr>
            </w:pPr>
          </w:p>
          <w:p w14:paraId="11BC1A3D" w14:textId="77777777" w:rsidR="009C1143" w:rsidRPr="00170912" w:rsidRDefault="009C1143" w:rsidP="00C91553">
            <w:pPr>
              <w:jc w:val="center"/>
              <w:rPr>
                <w:rFonts w:ascii="Rockwell" w:hAnsi="Rockwell"/>
                <w:sz w:val="28"/>
              </w:rPr>
            </w:pPr>
            <w:r w:rsidRPr="00170912">
              <w:rPr>
                <w:rFonts w:ascii="Rockwell" w:hAnsi="Rockwell"/>
                <w:sz w:val="28"/>
              </w:rPr>
              <w:t>You are in math class. Your teacher assigned you a math problem and you are getting upset because you can’t figure out how to do the problem.</w:t>
            </w:r>
          </w:p>
        </w:tc>
      </w:tr>
      <w:tr w:rsidR="009C1143" w14:paraId="0642B5BD" w14:textId="77777777">
        <w:trPr>
          <w:trHeight w:val="3410"/>
        </w:trPr>
        <w:tc>
          <w:tcPr>
            <w:tcW w:w="4068" w:type="dxa"/>
            <w:vAlign w:val="center"/>
          </w:tcPr>
          <w:p w14:paraId="65395D58" w14:textId="77777777" w:rsidR="009C1143" w:rsidRPr="00170912" w:rsidRDefault="009C1143" w:rsidP="00C91553">
            <w:pPr>
              <w:jc w:val="center"/>
              <w:rPr>
                <w:rFonts w:ascii="Rockwell" w:hAnsi="Rockwell"/>
                <w:sz w:val="28"/>
              </w:rPr>
            </w:pPr>
            <w:r w:rsidRPr="00170912">
              <w:rPr>
                <w:rFonts w:ascii="Rockwell" w:hAnsi="Rockwell"/>
                <w:sz w:val="28"/>
              </w:rPr>
              <w:t>Your friend Tami is telling a story to you.  She is saying something but you want to interrupt her and tell her about your basketball game last night.</w:t>
            </w:r>
          </w:p>
        </w:tc>
        <w:tc>
          <w:tcPr>
            <w:tcW w:w="4068" w:type="dxa"/>
            <w:vAlign w:val="center"/>
          </w:tcPr>
          <w:p w14:paraId="64BEF845" w14:textId="77777777" w:rsidR="009C1143" w:rsidRPr="00170912" w:rsidRDefault="009C1143" w:rsidP="00C91553">
            <w:pPr>
              <w:jc w:val="center"/>
              <w:rPr>
                <w:rFonts w:ascii="Rockwell" w:hAnsi="Rockwell"/>
                <w:sz w:val="28"/>
              </w:rPr>
            </w:pPr>
          </w:p>
          <w:p w14:paraId="0D476036" w14:textId="77777777" w:rsidR="009C1143" w:rsidRPr="00170912" w:rsidRDefault="009C1143" w:rsidP="00C91553">
            <w:pPr>
              <w:jc w:val="center"/>
              <w:rPr>
                <w:rFonts w:ascii="Rockwell" w:hAnsi="Rockwell"/>
                <w:sz w:val="28"/>
              </w:rPr>
            </w:pPr>
            <w:r w:rsidRPr="00170912">
              <w:rPr>
                <w:rFonts w:ascii="Rockwell" w:hAnsi="Rockwell"/>
                <w:sz w:val="28"/>
              </w:rPr>
              <w:t>There is a guest speaker that came to talk to your class in the classroom.  Your teacher asked everyone to come and sit in your desks.  You haven’t been outside for recess yet and you feel like moving.</w:t>
            </w:r>
          </w:p>
        </w:tc>
      </w:tr>
      <w:tr w:rsidR="009C1143" w14:paraId="6BD01BB0" w14:textId="77777777">
        <w:trPr>
          <w:trHeight w:val="3410"/>
        </w:trPr>
        <w:tc>
          <w:tcPr>
            <w:tcW w:w="4068" w:type="dxa"/>
            <w:vAlign w:val="center"/>
          </w:tcPr>
          <w:p w14:paraId="4842B707" w14:textId="77777777" w:rsidR="009C1143" w:rsidRPr="00170912" w:rsidRDefault="009C1143" w:rsidP="00C91553">
            <w:pPr>
              <w:jc w:val="center"/>
              <w:rPr>
                <w:rFonts w:ascii="Rockwell" w:hAnsi="Rockwell"/>
                <w:sz w:val="28"/>
              </w:rPr>
            </w:pPr>
          </w:p>
          <w:p w14:paraId="42745731" w14:textId="77777777" w:rsidR="009C1143" w:rsidRPr="00170912" w:rsidRDefault="009C1143" w:rsidP="00C91553">
            <w:pPr>
              <w:jc w:val="center"/>
              <w:rPr>
                <w:rFonts w:ascii="Rockwell" w:hAnsi="Rockwell"/>
                <w:sz w:val="28"/>
              </w:rPr>
            </w:pPr>
            <w:r w:rsidRPr="00170912">
              <w:rPr>
                <w:rFonts w:ascii="Rockwell" w:hAnsi="Rockwell"/>
                <w:sz w:val="28"/>
              </w:rPr>
              <w:t>You are in morning meeting in your circle spots.  The teacher is reading the morning message but you are very excited to tell her about your camping trip you are going on this weekend.</w:t>
            </w:r>
          </w:p>
        </w:tc>
        <w:tc>
          <w:tcPr>
            <w:tcW w:w="4068" w:type="dxa"/>
            <w:vAlign w:val="center"/>
          </w:tcPr>
          <w:p w14:paraId="0441CFDE" w14:textId="77777777" w:rsidR="009C1143" w:rsidRPr="00170912" w:rsidRDefault="009C1143" w:rsidP="00C91553">
            <w:pPr>
              <w:jc w:val="center"/>
              <w:rPr>
                <w:rFonts w:ascii="Rockwell" w:hAnsi="Rockwell"/>
                <w:sz w:val="28"/>
              </w:rPr>
            </w:pPr>
            <w:r w:rsidRPr="00170912">
              <w:rPr>
                <w:rFonts w:ascii="Rockwell" w:hAnsi="Rockwell"/>
                <w:sz w:val="28"/>
              </w:rPr>
              <w:t>At recess, you are playing basketball with your friends.  Another student came up to you and your friends and took the b</w:t>
            </w:r>
            <w:bookmarkStart w:id="0" w:name="_GoBack"/>
            <w:bookmarkEnd w:id="0"/>
            <w:r w:rsidRPr="00170912">
              <w:rPr>
                <w:rFonts w:ascii="Rockwell" w:hAnsi="Rockwell"/>
                <w:sz w:val="28"/>
              </w:rPr>
              <w:t>all from you.</w:t>
            </w:r>
          </w:p>
        </w:tc>
      </w:tr>
      <w:tr w:rsidR="009C1143" w14:paraId="053415D0" w14:textId="77777777">
        <w:trPr>
          <w:trHeight w:val="3410"/>
        </w:trPr>
        <w:tc>
          <w:tcPr>
            <w:tcW w:w="4068" w:type="dxa"/>
            <w:vAlign w:val="center"/>
          </w:tcPr>
          <w:p w14:paraId="29C316F1" w14:textId="77777777" w:rsidR="009C1143" w:rsidRPr="00170912" w:rsidRDefault="009C1143" w:rsidP="00C91553">
            <w:pPr>
              <w:jc w:val="center"/>
              <w:rPr>
                <w:rFonts w:ascii="Rockwell" w:hAnsi="Rockwell"/>
                <w:sz w:val="28"/>
              </w:rPr>
            </w:pPr>
            <w:r w:rsidRPr="00170912">
              <w:rPr>
                <w:rFonts w:ascii="Rockwell" w:hAnsi="Rockwell"/>
                <w:sz w:val="28"/>
              </w:rPr>
              <w:t>You are Joe were in a group and he said something to you that made you feel really sad.</w:t>
            </w:r>
          </w:p>
          <w:p w14:paraId="3C53D386" w14:textId="77777777" w:rsidR="009C1143" w:rsidRPr="00170912" w:rsidRDefault="009C1143" w:rsidP="00C91553">
            <w:pPr>
              <w:jc w:val="center"/>
              <w:rPr>
                <w:rFonts w:ascii="Rockwell" w:hAnsi="Rockwell"/>
                <w:sz w:val="28"/>
              </w:rPr>
            </w:pPr>
          </w:p>
        </w:tc>
        <w:tc>
          <w:tcPr>
            <w:tcW w:w="4068" w:type="dxa"/>
            <w:vAlign w:val="center"/>
          </w:tcPr>
          <w:p w14:paraId="76E68974" w14:textId="77777777" w:rsidR="009C1143" w:rsidRPr="00170912" w:rsidRDefault="009C1143" w:rsidP="00C91553">
            <w:pPr>
              <w:jc w:val="center"/>
              <w:rPr>
                <w:rFonts w:ascii="Rockwell" w:hAnsi="Rockwell"/>
                <w:sz w:val="28"/>
              </w:rPr>
            </w:pPr>
            <w:r>
              <w:rPr>
                <w:rFonts w:ascii="Rockwell" w:hAnsi="Rockwell"/>
                <w:sz w:val="28"/>
              </w:rPr>
              <w:t>You are standing in line ready to go to music class. You play the drums and you have your drumsticks in your hand and you have already been talked to for waving your sticks up in the air and you are temped to wave them around again.</w:t>
            </w:r>
          </w:p>
        </w:tc>
      </w:tr>
    </w:tbl>
    <w:p w14:paraId="3A358AFA" w14:textId="77777777" w:rsidR="009C1143" w:rsidRDefault="009C1143" w:rsidP="00C91553">
      <w:pPr>
        <w:tabs>
          <w:tab w:val="left" w:pos="1536"/>
        </w:tabs>
      </w:pPr>
      <w:r>
        <w:tab/>
      </w:r>
    </w:p>
    <w:p w14:paraId="33217E6D" w14:textId="77777777" w:rsidR="009C1143" w:rsidRPr="009C1143" w:rsidRDefault="009C1143" w:rsidP="009C1143">
      <w:pPr>
        <w:rPr>
          <w:rFonts w:ascii="Optima" w:hAnsi="Optima"/>
          <w:sz w:val="28"/>
        </w:rPr>
      </w:pPr>
    </w:p>
    <w:sectPr w:rsidR="009C1143" w:rsidRPr="009C1143" w:rsidSect="009C114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08"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0881" w14:textId="77777777" w:rsidR="00BD37DE" w:rsidRDefault="00BD37DE">
      <w:pPr>
        <w:spacing w:after="0"/>
      </w:pPr>
      <w:r>
        <w:separator/>
      </w:r>
    </w:p>
  </w:endnote>
  <w:endnote w:type="continuationSeparator" w:id="0">
    <w:p w14:paraId="3EDB466B" w14:textId="77777777" w:rsidR="00BD37DE" w:rsidRDefault="00BD3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Kefa">
    <w:panose1 w:val="02000506000000020004"/>
    <w:charset w:val="00"/>
    <w:family w:val="auto"/>
    <w:pitch w:val="variable"/>
    <w:sig w:usb0="800000AF" w:usb1="4000204B" w:usb2="00000800" w:usb3="00000000" w:csb0="00000001" w:csb1="00000000"/>
  </w:font>
  <w:font w:name="Cambria">
    <w:panose1 w:val="02040503050406030204"/>
    <w:charset w:val="00"/>
    <w:family w:val="auto"/>
    <w:pitch w:val="variable"/>
    <w:sig w:usb0="E00002FF" w:usb1="400004FF" w:usb2="00000000" w:usb3="00000000" w:csb0="0000019F" w:csb1="00000000"/>
  </w:font>
  <w:font w:name="Gurmukhi MN">
    <w:panose1 w:val="02020600050405020304"/>
    <w:charset w:val="00"/>
    <w:family w:val="auto"/>
    <w:pitch w:val="variable"/>
    <w:sig w:usb0="80100003" w:usb1="00002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1FDB2C" w14:textId="77777777" w:rsidR="00E62DF6" w:rsidRDefault="00E62D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157DE3" w14:textId="77777777" w:rsidR="00E62DF6" w:rsidRDefault="00E62D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3399DB" w14:textId="77777777" w:rsidR="00E62DF6" w:rsidRDefault="00E62D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278C6" w14:textId="77777777" w:rsidR="00BD37DE" w:rsidRDefault="00BD37DE">
      <w:pPr>
        <w:spacing w:after="0"/>
      </w:pPr>
      <w:r>
        <w:separator/>
      </w:r>
    </w:p>
  </w:footnote>
  <w:footnote w:type="continuationSeparator" w:id="0">
    <w:p w14:paraId="081D11D9" w14:textId="77777777" w:rsidR="00BD37DE" w:rsidRDefault="00BD37D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F5E42F" w14:textId="77777777" w:rsidR="00E62DF6" w:rsidRDefault="00BD37DE">
    <w:pPr>
      <w:pStyle w:val="Header"/>
    </w:pPr>
    <w:r>
      <w:rPr>
        <w:noProof/>
      </w:rPr>
      <w:pict w14:anchorId="1438D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8pt;height:374.8pt;z-index:-251657216;mso-wrap-edited:f;mso-position-horizontal:center;mso-position-horizontal-relative:margin;mso-position-vertical:center;mso-position-vertical-relative:margin" wrapcoords="-37 0 -37 21513 21600 21513 21600 0 -37 0">
          <v:imagedata r:id="rId1" o:title="images-1.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0AAD2D" w14:textId="77777777" w:rsidR="00E62DF6" w:rsidRDefault="00BD37DE">
    <w:pPr>
      <w:pStyle w:val="Header"/>
    </w:pPr>
    <w:r>
      <w:rPr>
        <w:noProof/>
      </w:rPr>
      <w:pict w14:anchorId="64C26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8pt;height:374.8pt;z-index:-251658240;mso-wrap-edited:f;mso-position-horizontal:center;mso-position-horizontal-relative:margin;mso-position-vertical:center;mso-position-vertical-relative:margin" wrapcoords="-37 0 -37 21513 21600 21513 21600 0 -37 0">
          <v:imagedata r:id="rId1" o:title="images-1.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C546CD" w14:textId="77777777" w:rsidR="00E62DF6" w:rsidRDefault="00BD37DE">
    <w:pPr>
      <w:pStyle w:val="Header"/>
    </w:pPr>
    <w:r>
      <w:rPr>
        <w:noProof/>
      </w:rPr>
      <w:pict w14:anchorId="10201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8pt;height:374.8pt;z-index:-251656192;mso-wrap-edited:f;mso-position-horizontal:center;mso-position-horizontal-relative:margin;mso-position-vertical:center;mso-position-vertical-relative:margin" wrapcoords="-37 0 -37 21513 21600 21513 21600 0 -37 0">
          <v:imagedata r:id="rId1" o:title="images-1.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10217"/>
    <w:multiLevelType w:val="hybridMultilevel"/>
    <w:tmpl w:val="B9C09228"/>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40120"/>
    <w:multiLevelType w:val="hybridMultilevel"/>
    <w:tmpl w:val="A41AFC02"/>
    <w:lvl w:ilvl="0" w:tplc="04090001">
      <w:start w:val="1"/>
      <w:numFmt w:val="bullet"/>
      <w:lvlText w:val="o"/>
      <w:lvlJc w:val="left"/>
      <w:pPr>
        <w:ind w:left="720" w:hanging="360"/>
      </w:pPr>
      <w:rPr>
        <w:rFonts w:ascii="Courier New" w:hAnsi="Courier New" w:hint="default"/>
      </w:rPr>
    </w:lvl>
    <w:lvl w:ilvl="1" w:tplc="04090003">
      <w:start w:val="1"/>
      <w:numFmt w:val="bullet"/>
      <w:lvlText w:val="•"/>
      <w:lvlJc w:val="left"/>
      <w:pPr>
        <w:ind w:left="1440" w:hanging="360"/>
      </w:pPr>
      <w:rPr>
        <w:rFonts w:ascii="Kefa" w:hAnsi="Kef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09"/>
    <w:rsid w:val="006218A6"/>
    <w:rsid w:val="00833509"/>
    <w:rsid w:val="009C1143"/>
    <w:rsid w:val="00BD37DE"/>
    <w:rsid w:val="00D403D3"/>
    <w:rsid w:val="00E62D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32E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509"/>
    <w:pPr>
      <w:ind w:left="720"/>
      <w:contextualSpacing/>
    </w:pPr>
  </w:style>
  <w:style w:type="paragraph" w:styleId="Header">
    <w:name w:val="header"/>
    <w:basedOn w:val="Normal"/>
    <w:link w:val="HeaderChar"/>
    <w:uiPriority w:val="99"/>
    <w:unhideWhenUsed/>
    <w:rsid w:val="00E62DF6"/>
    <w:pPr>
      <w:tabs>
        <w:tab w:val="center" w:pos="4320"/>
        <w:tab w:val="right" w:pos="8640"/>
      </w:tabs>
      <w:spacing w:after="0"/>
    </w:pPr>
  </w:style>
  <w:style w:type="character" w:customStyle="1" w:styleId="HeaderChar">
    <w:name w:val="Header Char"/>
    <w:basedOn w:val="DefaultParagraphFont"/>
    <w:link w:val="Header"/>
    <w:uiPriority w:val="99"/>
    <w:rsid w:val="00E62DF6"/>
  </w:style>
  <w:style w:type="paragraph" w:styleId="Footer">
    <w:name w:val="footer"/>
    <w:basedOn w:val="Normal"/>
    <w:link w:val="FooterChar"/>
    <w:uiPriority w:val="99"/>
    <w:unhideWhenUsed/>
    <w:rsid w:val="00E62DF6"/>
    <w:pPr>
      <w:tabs>
        <w:tab w:val="center" w:pos="4320"/>
        <w:tab w:val="right" w:pos="8640"/>
      </w:tabs>
      <w:spacing w:after="0"/>
    </w:pPr>
  </w:style>
  <w:style w:type="character" w:customStyle="1" w:styleId="FooterChar">
    <w:name w:val="Footer Char"/>
    <w:basedOn w:val="DefaultParagraphFont"/>
    <w:link w:val="Footer"/>
    <w:uiPriority w:val="99"/>
    <w:rsid w:val="00E62DF6"/>
  </w:style>
  <w:style w:type="table" w:styleId="TableGrid">
    <w:name w:val="Table Grid"/>
    <w:basedOn w:val="TableNormal"/>
    <w:uiPriority w:val="59"/>
    <w:rsid w:val="009C114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Words>
  <Characters>2288</Characters>
  <Application>Microsoft Macintosh Word</Application>
  <DocSecurity>0</DocSecurity>
  <Lines>19</Lines>
  <Paragraphs>5</Paragraphs>
  <ScaleCrop>false</ScaleCrop>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TCP</dc:creator>
  <cp:keywords/>
  <cp:lastModifiedBy>mikaelalong12@yahoo.com</cp:lastModifiedBy>
  <cp:revision>2</cp:revision>
  <dcterms:created xsi:type="dcterms:W3CDTF">2016-10-19T03:31:00Z</dcterms:created>
  <dcterms:modified xsi:type="dcterms:W3CDTF">2016-10-19T03:31:00Z</dcterms:modified>
</cp:coreProperties>
</file>